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49CEE" w14:textId="7411607F" w:rsidR="003B68DC" w:rsidRPr="003B68DC" w:rsidRDefault="003B68DC">
      <w:pPr>
        <w:jc w:val="center"/>
        <w:divId w:val="1403987788"/>
        <w:rPr>
          <w:rFonts w:ascii="Times New Roman" w:eastAsia="Times New Roman" w:hAnsi="Times New Roman" w:cs="Times New Roman"/>
          <w:bCs/>
        </w:rPr>
      </w:pPr>
      <w:r w:rsidRPr="003B68DC">
        <w:rPr>
          <w:rFonts w:ascii="Times New Roman" w:eastAsia="Times New Roman" w:hAnsi="Times New Roman" w:cs="Times New Roman"/>
          <w:bCs/>
        </w:rPr>
        <w:t xml:space="preserve">      </w:t>
      </w: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                       </w:t>
      </w:r>
      <w:r w:rsidRPr="003B68DC">
        <w:rPr>
          <w:rFonts w:ascii="Times New Roman" w:eastAsia="Times New Roman" w:hAnsi="Times New Roman" w:cs="Times New Roman"/>
          <w:bCs/>
        </w:rPr>
        <w:t xml:space="preserve">  Приложение № 1</w:t>
      </w:r>
    </w:p>
    <w:p w14:paraId="23E71C6B" w14:textId="56B66547" w:rsidR="00D37492" w:rsidRPr="003B68DC" w:rsidRDefault="00696A9D">
      <w:pPr>
        <w:jc w:val="center"/>
        <w:divId w:val="1403987788"/>
        <w:rPr>
          <w:rFonts w:ascii="Roboto" w:eastAsia="Times New Roman" w:hAnsi="Roboto" w:cs="Arial"/>
          <w:b/>
          <w:bCs/>
          <w:color w:val="007CC2"/>
          <w:sz w:val="28"/>
          <w:szCs w:val="28"/>
        </w:rPr>
      </w:pPr>
      <w:r w:rsidRPr="003B68DC">
        <w:rPr>
          <w:rFonts w:ascii="Roboto" w:eastAsia="Times New Roman" w:hAnsi="Roboto" w:cs="Arial"/>
          <w:b/>
          <w:bCs/>
          <w:color w:val="007CC2"/>
          <w:sz w:val="28"/>
          <w:szCs w:val="28"/>
        </w:rPr>
        <w:t>ТЕХНИЧЕСКИЕ ТРЕБОВАНИЯ</w:t>
      </w:r>
    </w:p>
    <w:p w14:paraId="7439FB73" w14:textId="51E99220" w:rsidR="00D37492" w:rsidRPr="001C5A27" w:rsidRDefault="00D37492">
      <w:pPr>
        <w:divId w:val="1704935717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Принять участие в онлайн-уроках могут все школы, имеющие доступ к сети Интернет, компьютер, устройство для трансляции изображения на экран (проектор, интерактивная доска и т.п.) и вывода звука</w:t>
      </w:r>
      <w:r w:rsidR="007A6993"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Рекомендуем протестировать оборудование накануне онлайн-урока. Для этого перейдите по ссылке </w:t>
      </w:r>
      <w:hyperlink r:id="rId5" w:history="1">
        <w:r w:rsidRPr="001C5A27">
          <w:rPr>
            <w:rStyle w:val="a4"/>
            <w:rFonts w:ascii="Times New Roman" w:eastAsia="Times New Roman" w:hAnsi="Times New Roman" w:cs="Times New Roman"/>
            <w:color w:val="007CC2"/>
            <w:sz w:val="27"/>
            <w:szCs w:val="27"/>
            <w:bdr w:val="none" w:sz="0" w:space="0" w:color="auto" w:frame="1"/>
          </w:rPr>
          <w:t>https://clck.ru/FGFbp</w:t>
        </w:r>
      </w:hyperlink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 в комнату для тестирования оборудования или укажите ID мероприятия </w:t>
      </w:r>
      <w:r w:rsidRPr="001C5A27">
        <w:rPr>
          <w:rStyle w:val="a4"/>
          <w:rFonts w:ascii="Times New Roman" w:eastAsia="Times New Roman" w:hAnsi="Times New Roman" w:cs="Times New Roman"/>
          <w:color w:val="000000"/>
          <w:sz w:val="27"/>
          <w:szCs w:val="27"/>
        </w:rPr>
        <w:t>546-751-407</w:t>
      </w: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 на сайте </w:t>
      </w:r>
      <w:hyperlink r:id="rId6" w:history="1">
        <w:r w:rsidRPr="001C5A27">
          <w:rPr>
            <w:rStyle w:val="a4"/>
            <w:rFonts w:ascii="Times New Roman" w:eastAsia="Times New Roman" w:hAnsi="Times New Roman" w:cs="Times New Roman"/>
            <w:color w:val="007CC2"/>
            <w:sz w:val="27"/>
            <w:szCs w:val="27"/>
            <w:bdr w:val="none" w:sz="0" w:space="0" w:color="auto" w:frame="1"/>
          </w:rPr>
          <w:t>https://fg.imind.ru</w:t>
        </w:r>
      </w:hyperlink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, вкладка «Подключиться к мероприятию по ID». </w:t>
      </w: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bookmarkStart w:id="0" w:name="_GoBack"/>
      <w:bookmarkEnd w:id="0"/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>Если вы видите и слышите транслируемый ролик, проблем с оборудованием у вас нет. Ждем вас на уроках! </w:t>
      </w: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  <w:t xml:space="preserve">При отсутствии видео или звука: в настройках сайта необходимо включить опцию «Разрешить </w:t>
      </w:r>
      <w:proofErr w:type="spellStart"/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Flash</w:t>
      </w:r>
      <w:proofErr w:type="spellEnd"/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» и перезагрузить страницу, нажав F5. Чтобы разрешить </w:t>
      </w:r>
      <w:proofErr w:type="spellStart"/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Flash</w:t>
      </w:r>
      <w:proofErr w:type="spellEnd"/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-контент для сайта,</w:t>
      </w:r>
      <w:r w:rsidR="00631815"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выберите браузер из списка (</w:t>
      </w:r>
      <w:proofErr w:type="spellStart"/>
      <w:r w:rsidR="000A35EA" w:rsidRPr="001C5A27">
        <w:rPr>
          <w:rFonts w:ascii="Times New Roman" w:hAnsi="Times New Roman" w:cs="Times New Roman"/>
        </w:rPr>
        <w:fldChar w:fldCharType="begin"/>
      </w:r>
      <w:r w:rsidR="000A35EA" w:rsidRPr="001C5A27">
        <w:rPr>
          <w:rFonts w:ascii="Times New Roman" w:hAnsi="Times New Roman" w:cs="Times New Roman"/>
        </w:rPr>
        <w:instrText xml:space="preserve"> HYPERLINK "https://support.mind.com/hc/ru/articles/360000244327-%D0%9F%D0%BE%D1%87%D0%B5%D0%BC%D1%83-%D0%BD%D0%B5%D1%82-%D0%B7%D0%B2%D1%83%D0%BA%D0%B0-%D1%83-%D1%83%D1%87%D0%B0%D1%81%D1%82%D0%BD%D0%B8%D0%BA%D0%B0-%D0%B2%D0%B5%D0%B1%D0%B8%D0%BD%D0%B0%D1%80%D0%B0-%D0%B2-%D0%AF%D0%BD%D0%B4%D0%B5%D0%BA%D1%81-%D0%91%D1%80%D0%B0%D1%83%D0%B7%D0%B5%D1%80%D0%B5-" </w:instrText>
      </w:r>
      <w:r w:rsidR="000A35EA" w:rsidRPr="001C5A27">
        <w:rPr>
          <w:rFonts w:ascii="Times New Roman" w:hAnsi="Times New Roman" w:cs="Times New Roman"/>
        </w:rPr>
        <w:fldChar w:fldCharType="separate"/>
      </w:r>
      <w:r w:rsidR="00631815" w:rsidRPr="001C5A27">
        <w:rPr>
          <w:rStyle w:val="a3"/>
          <w:rFonts w:ascii="Times New Roman" w:eastAsia="Times New Roman" w:hAnsi="Times New Roman" w:cs="Times New Roman"/>
          <w:bCs/>
          <w:color w:val="auto"/>
          <w:sz w:val="27"/>
          <w:szCs w:val="27"/>
          <w:u w:val="none"/>
        </w:rPr>
        <w:t>Яндекс.Браузер</w:t>
      </w:r>
      <w:proofErr w:type="spellEnd"/>
      <w:r w:rsidR="000A35EA" w:rsidRPr="001C5A27">
        <w:rPr>
          <w:rStyle w:val="a3"/>
          <w:rFonts w:ascii="Times New Roman" w:eastAsia="Times New Roman" w:hAnsi="Times New Roman" w:cs="Times New Roman"/>
          <w:bCs/>
          <w:color w:val="auto"/>
          <w:sz w:val="27"/>
          <w:szCs w:val="27"/>
          <w:u w:val="none"/>
        </w:rPr>
        <w:fldChar w:fldCharType="end"/>
      </w:r>
      <w:r w:rsidR="00631815" w:rsidRPr="001C5A27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hyperlink r:id="rId7" w:history="1"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Chrome</w:t>
        </w:r>
      </w:hyperlink>
      <w:r w:rsidR="00631815" w:rsidRPr="001C5A27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hyperlink r:id="rId8" w:history="1"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Internet</w:t>
        </w:r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</w:rPr>
          <w:t xml:space="preserve"> </w:t>
        </w:r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Explorer</w:t>
        </w:r>
      </w:hyperlink>
      <w:r w:rsidR="00631815" w:rsidRPr="001C5A27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hyperlink r:id="rId9" w:history="1"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Mozilla</w:t>
        </w:r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</w:rPr>
          <w:t xml:space="preserve"> </w:t>
        </w:r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Firefox</w:t>
        </w:r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</w:rPr>
          <w:t xml:space="preserve">, </w:t>
        </w:r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 </w:t>
        </w:r>
      </w:hyperlink>
      <w:hyperlink r:id="rId10" w:history="1">
        <w:r w:rsidR="00631815" w:rsidRPr="001C5A27">
          <w:rPr>
            <w:rStyle w:val="a3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val="en-US"/>
          </w:rPr>
          <w:t>Opera </w:t>
        </w:r>
      </w:hyperlink>
      <w:r w:rsidR="00631815"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>)</w:t>
      </w:r>
      <w:r w:rsidRPr="001C5A2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и следуйте инструкциям. </w:t>
      </w:r>
    </w:p>
    <w:p w14:paraId="4FAB6DA4" w14:textId="77777777" w:rsidR="00696A9D" w:rsidRDefault="00D37492" w:rsidP="00696A9D">
      <w:pPr>
        <w:spacing w:after="0" w:line="240" w:lineRule="auto"/>
        <w:divId w:val="1339886397"/>
        <w:rPr>
          <w:rFonts w:ascii="Roboto" w:eastAsia="Times New Roman" w:hAnsi="Roboto"/>
          <w:b/>
          <w:bCs/>
          <w:color w:val="000000"/>
          <w:sz w:val="45"/>
          <w:szCs w:val="45"/>
        </w:rPr>
      </w:pPr>
      <w:r>
        <w:rPr>
          <w:rFonts w:ascii="Roboto" w:eastAsia="Times New Roman" w:hAnsi="Roboto"/>
          <w:b/>
          <w:bCs/>
          <w:color w:val="000000"/>
          <w:sz w:val="45"/>
          <w:szCs w:val="45"/>
        </w:rPr>
        <w:t>Почем</w:t>
      </w:r>
      <w:r w:rsidR="00696A9D">
        <w:rPr>
          <w:rFonts w:ascii="Roboto" w:eastAsia="Times New Roman" w:hAnsi="Roboto"/>
          <w:b/>
          <w:bCs/>
          <w:color w:val="000000"/>
          <w:sz w:val="45"/>
          <w:szCs w:val="45"/>
        </w:rPr>
        <w:t>у нет звука и видео у участника</w:t>
      </w:r>
    </w:p>
    <w:p w14:paraId="6F706F06" w14:textId="34983EBB" w:rsidR="00D37492" w:rsidRDefault="00D37492" w:rsidP="00696A9D">
      <w:pPr>
        <w:spacing w:after="0" w:line="240" w:lineRule="auto"/>
        <w:divId w:val="1339886397"/>
        <w:rPr>
          <w:rFonts w:ascii="Roboto" w:eastAsia="Times New Roman" w:hAnsi="Roboto" w:cs="Times New Roman"/>
          <w:b/>
          <w:bCs/>
          <w:color w:val="000000"/>
          <w:sz w:val="45"/>
          <w:szCs w:val="45"/>
        </w:rPr>
      </w:pPr>
      <w:proofErr w:type="spellStart"/>
      <w:r>
        <w:rPr>
          <w:rFonts w:ascii="Roboto" w:eastAsia="Times New Roman" w:hAnsi="Roboto"/>
          <w:b/>
          <w:bCs/>
          <w:color w:val="000000"/>
          <w:sz w:val="45"/>
          <w:szCs w:val="45"/>
        </w:rPr>
        <w:t>вебинара</w:t>
      </w:r>
      <w:proofErr w:type="spellEnd"/>
      <w:r>
        <w:rPr>
          <w:rFonts w:ascii="Roboto" w:eastAsia="Times New Roman" w:hAnsi="Roboto"/>
          <w:b/>
          <w:bCs/>
          <w:color w:val="000000"/>
          <w:sz w:val="45"/>
          <w:szCs w:val="45"/>
        </w:rPr>
        <w:t xml:space="preserve"> в браузере:</w:t>
      </w:r>
    </w:p>
    <w:p w14:paraId="4866561F" w14:textId="077CCCF3" w:rsidR="002D2C3A" w:rsidRPr="002D2C3A" w:rsidRDefault="00D37492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>
        <w:rPr>
          <w:rStyle w:val="a4"/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>Доступ к подсетям и портам</w:t>
      </w:r>
      <w:r>
        <w:rPr>
          <w:rFonts w:ascii="Open Sans" w:eastAsia="Times New Roman" w:hAnsi="Open Sans" w:cs="Arial"/>
          <w:color w:val="000000"/>
          <w:sz w:val="27"/>
          <w:szCs w:val="27"/>
        </w:rPr>
        <w:t>. Если в образовательной организации установлена система защиты оборудования (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FireWall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>) необходимо открыть доступ к подсетям и портам.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  <w:t>URL - fg.imind.ru 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net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 xml:space="preserve"> 185.102.121.96/27 и 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net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 xml:space="preserve"> 185.102.121.0/27 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  <w:t xml:space="preserve">- UDP 10000-30000 (для медиа трафика 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WebRTC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>) 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  <w:t xml:space="preserve">- TCP 10000-30000 (для медиа трафика 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WebRTC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>) 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  <w:t>- TCP 80, 443 (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http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>/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https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 xml:space="preserve">) - не рекомендуется использовать 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http-proxy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>. 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  <w:t>- TCP 1935 (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flash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>/</w:t>
      </w:r>
      <w:proofErr w:type="spellStart"/>
      <w:r>
        <w:rPr>
          <w:rFonts w:ascii="Open Sans" w:eastAsia="Times New Roman" w:hAnsi="Open Sans" w:cs="Arial"/>
          <w:color w:val="000000"/>
          <w:sz w:val="27"/>
          <w:szCs w:val="27"/>
        </w:rPr>
        <w:t>rtmp</w:t>
      </w:r>
      <w:proofErr w:type="spellEnd"/>
      <w:r>
        <w:rPr>
          <w:rFonts w:ascii="Open Sans" w:eastAsia="Times New Roman" w:hAnsi="Open Sans" w:cs="Arial"/>
          <w:color w:val="000000"/>
          <w:sz w:val="27"/>
          <w:szCs w:val="27"/>
        </w:rPr>
        <w:t>) 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r>
        <w:rPr>
          <w:rStyle w:val="a4"/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>Камера и микрофон</w:t>
      </w:r>
      <w:r>
        <w:rPr>
          <w:rFonts w:ascii="Open Sans" w:eastAsia="Times New Roman" w:hAnsi="Open Sans" w:cs="Arial"/>
          <w:color w:val="000000"/>
          <w:sz w:val="27"/>
          <w:szCs w:val="27"/>
        </w:rPr>
        <w:t> вам не понадобятся. Формат онлайн уроков предусматривает общение с ведущим только через чат. Вы будете видеть и слышать лектора и, при необходимости, задавать вопросы в чате. Это также позволит снизить нагрузку и улучшить качество связи.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r>
        <w:rPr>
          <w:rFonts w:ascii="Open Sans" w:eastAsia="Times New Roman" w:hAnsi="Open Sans" w:cs="Arial"/>
          <w:color w:val="000000"/>
          <w:sz w:val="27"/>
          <w:szCs w:val="27"/>
        </w:rPr>
        <w:lastRenderedPageBreak/>
        <w:br/>
      </w:r>
      <w:r>
        <w:rPr>
          <w:rStyle w:val="a4"/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>Качество Интернет-соединения.</w:t>
      </w:r>
      <w:r w:rsidR="007A6993">
        <w:rPr>
          <w:rStyle w:val="a4"/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 xml:space="preserve"> </w:t>
      </w:r>
      <w:r>
        <w:rPr>
          <w:rFonts w:ascii="Open Sans" w:eastAsia="Times New Roman" w:hAnsi="Open Sans" w:cs="Arial"/>
          <w:color w:val="000000"/>
          <w:sz w:val="27"/>
          <w:szCs w:val="27"/>
        </w:rPr>
        <w:t xml:space="preserve">Важно, чтобы входящая скорость была стабильной и достаточно высокой (рекомендуется не менее </w:t>
      </w:r>
      <w:r w:rsidR="002D2C3A">
        <w:rPr>
          <w:rFonts w:ascii="Open Sans" w:eastAsia="Times New Roman" w:hAnsi="Open Sans" w:cs="Arial"/>
          <w:color w:val="000000"/>
          <w:sz w:val="27"/>
          <w:szCs w:val="27"/>
        </w:rPr>
        <w:t>128 кбит/с</w:t>
      </w:r>
      <w:proofErr w:type="gramStart"/>
      <w:r w:rsidR="002D2C3A">
        <w:rPr>
          <w:rFonts w:ascii="Open Sans" w:eastAsia="Times New Roman" w:hAnsi="Open Sans" w:cs="Arial"/>
          <w:color w:val="000000"/>
          <w:sz w:val="27"/>
          <w:szCs w:val="27"/>
        </w:rPr>
        <w:t>).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r>
        <w:rPr>
          <w:rStyle w:val="a4"/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>Требуемое</w:t>
      </w:r>
      <w:proofErr w:type="gramEnd"/>
      <w:r>
        <w:rPr>
          <w:rStyle w:val="a4"/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 xml:space="preserve"> программное обеспечение.</w:t>
      </w:r>
      <w:r>
        <w:rPr>
          <w:rFonts w:ascii="Open Sans" w:eastAsia="Times New Roman" w:hAnsi="Open Sans" w:cs="Arial"/>
          <w:color w:val="000000"/>
          <w:sz w:val="27"/>
          <w:szCs w:val="27"/>
        </w:rPr>
        <w:t> </w:t>
      </w:r>
      <w:r w:rsid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</w:t>
      </w:r>
      <w:bookmarkStart w:id="1" w:name="recommended_browser"/>
      <w:bookmarkEnd w:id="1"/>
      <w:r w:rsidR="002D2C3A"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Участникам </w:t>
      </w:r>
      <w:proofErr w:type="spellStart"/>
      <w:r w:rsidR="002D2C3A" w:rsidRPr="002D2C3A">
        <w:rPr>
          <w:rFonts w:ascii="Open Sans" w:eastAsia="Times New Roman" w:hAnsi="Open Sans" w:cs="Arial"/>
          <w:color w:val="000000"/>
          <w:sz w:val="27"/>
          <w:szCs w:val="27"/>
        </w:rPr>
        <w:t>вебинаров</w:t>
      </w:r>
      <w:proofErr w:type="spellEnd"/>
      <w:r w:rsidR="002D2C3A" w:rsidRPr="002D2C3A">
        <w:rPr>
          <w:rFonts w:ascii="Open Sans" w:eastAsia="Times New Roman" w:hAnsi="Open Sans" w:cs="Arial"/>
          <w:color w:val="000000"/>
          <w:sz w:val="27"/>
          <w:szCs w:val="27"/>
        </w:rPr>
        <w:t> </w:t>
      </w:r>
      <w:r w:rsidR="002D2C3A" w:rsidRPr="002D2C3A">
        <w:rPr>
          <w:rFonts w:ascii="Open Sans" w:eastAsia="Times New Roman" w:hAnsi="Open Sans" w:cs="Arial"/>
          <w:b/>
          <w:bCs/>
          <w:color w:val="000000"/>
          <w:sz w:val="27"/>
          <w:szCs w:val="27"/>
        </w:rPr>
        <w:t>настоятельно рекомендуется</w:t>
      </w:r>
      <w:r w:rsidR="002D2C3A"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 использовать </w:t>
      </w:r>
      <w:proofErr w:type="spellStart"/>
      <w:r w:rsidR="002D2C3A" w:rsidRPr="002D2C3A">
        <w:rPr>
          <w:rFonts w:ascii="Open Sans" w:eastAsia="Times New Roman" w:hAnsi="Open Sans" w:cs="Arial"/>
          <w:color w:val="000000"/>
          <w:sz w:val="27"/>
          <w:szCs w:val="27"/>
        </w:rPr>
        <w:t>Яндекс.Браузер</w:t>
      </w:r>
      <w:proofErr w:type="spellEnd"/>
      <w:r w:rsidR="002D2C3A" w:rsidRPr="002D2C3A">
        <w:rPr>
          <w:rFonts w:ascii="Open Sans" w:eastAsia="Times New Roman" w:hAnsi="Open Sans" w:cs="Arial"/>
          <w:color w:val="000000"/>
          <w:sz w:val="27"/>
          <w:szCs w:val="27"/>
        </w:rPr>
        <w:t>, так как это один из немногих браузеров не требующий никаких предварительных настроек.</w:t>
      </w:r>
    </w:p>
    <w:p w14:paraId="1902B2D7" w14:textId="59CF2AFE" w:rsidR="002D2C3A" w:rsidRPr="002D2C3A" w:rsidRDefault="002D2C3A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Участники видеоконференций, а также докладчики и модераторы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вебинаров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также могут использовать Яндекс.</w:t>
      </w:r>
      <w:r w:rsidR="007A6993">
        <w:rPr>
          <w:rFonts w:ascii="Open Sans" w:eastAsia="Times New Roman" w:hAnsi="Open Sans" w:cs="Arial"/>
          <w:color w:val="000000"/>
          <w:sz w:val="27"/>
          <w:szCs w:val="27"/>
        </w:rPr>
        <w:t xml:space="preserve"> </w:t>
      </w: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Браузер сразу после установки в любой операционной системе разрешив использование камеры и микрофона</w:t>
      </w:r>
    </w:p>
    <w:p w14:paraId="179391D6" w14:textId="77777777" w:rsidR="002D2C3A" w:rsidRPr="002D2C3A" w:rsidRDefault="002D2C3A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 w:rsidRPr="002D2C3A">
        <w:rPr>
          <w:rFonts w:ascii="Open Sans" w:eastAsia="Times New Roman" w:hAnsi="Open Sans" w:cs="Arial"/>
          <w:noProof/>
          <w:color w:val="000000"/>
          <w:sz w:val="27"/>
          <w:szCs w:val="27"/>
        </w:rPr>
        <w:drawing>
          <wp:inline distT="0" distB="0" distL="0" distR="0" wp14:anchorId="52A4A78C" wp14:editId="1CD0B8F5">
            <wp:extent cx="2124075" cy="3725836"/>
            <wp:effectExtent l="0" t="0" r="0" b="8255"/>
            <wp:docPr id="5" name="Рисунок 5" descr="______________2017-11-12___19.19.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 descr="______________2017-11-12___19.19.2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3725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E8D45" w14:textId="5C83EF06" w:rsidR="002D2C3A" w:rsidRPr="002D2C3A" w:rsidRDefault="002D2C3A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Кроме того,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Adobe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Flash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Player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по умолчанию встроен в браузеры MS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Internet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Explorer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в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Windows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10. В случае возникновения каких-либо проблем </w:t>
      </w:r>
      <w:r w:rsidRPr="00631815">
        <w:rPr>
          <w:rFonts w:ascii="Open Sans" w:eastAsia="Times New Roman" w:hAnsi="Open Sans" w:cs="Arial"/>
          <w:sz w:val="27"/>
          <w:szCs w:val="27"/>
        </w:rPr>
        <w:t>необходи</w:t>
      </w:r>
      <w:r w:rsidR="00631815">
        <w:rPr>
          <w:rFonts w:ascii="Open Sans" w:eastAsia="Times New Roman" w:hAnsi="Open Sans" w:cs="Arial"/>
          <w:sz w:val="27"/>
          <w:szCs w:val="27"/>
        </w:rPr>
        <w:t>мо выполнить следующие действия:</w:t>
      </w:r>
    </w:p>
    <w:p w14:paraId="478E5154" w14:textId="77777777" w:rsidR="002D2C3A" w:rsidRPr="002D2C3A" w:rsidRDefault="002D2C3A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Участникам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вебинаров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, использующим браузер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Chrome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, необходимо выдать соответствующее разрешение</w:t>
      </w:r>
    </w:p>
    <w:p w14:paraId="39D2E55F" w14:textId="77777777" w:rsidR="002D2C3A" w:rsidRPr="002D2C3A" w:rsidRDefault="002D2C3A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 w:rsidRPr="002D2C3A">
        <w:rPr>
          <w:rFonts w:ascii="Open Sans" w:eastAsia="Times New Roman" w:hAnsi="Open Sans" w:cs="Arial"/>
          <w:noProof/>
          <w:color w:val="000000"/>
          <w:sz w:val="27"/>
          <w:szCs w:val="27"/>
        </w:rPr>
        <w:lastRenderedPageBreak/>
        <w:drawing>
          <wp:inline distT="0" distB="0" distL="0" distR="0" wp14:anchorId="097E508E" wp14:editId="070BFDD1">
            <wp:extent cx="4619625" cy="3052616"/>
            <wp:effectExtent l="0" t="0" r="0" b="0"/>
            <wp:docPr id="4" name="Рисунок 4" descr="______________2017-11-12___19.46.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 descr="______________2017-11-12___19.46.5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3772" cy="3055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B64FE4" w14:textId="77777777" w:rsidR="002D2C3A" w:rsidRPr="002D2C3A" w:rsidRDefault="002D2C3A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Участники видеоконференций, а также докладчики и модераторы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вебинаров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также могут использовать браузер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Chrome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разрешив использование камеры и микрофона. </w:t>
      </w:r>
    </w:p>
    <w:p w14:paraId="6F23CA9F" w14:textId="77777777" w:rsidR="002D2C3A" w:rsidRPr="002D2C3A" w:rsidRDefault="002D2C3A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 w:rsidRPr="002D2C3A">
        <w:rPr>
          <w:rFonts w:ascii="Open Sans" w:eastAsia="Times New Roman" w:hAnsi="Open Sans" w:cs="Arial"/>
          <w:noProof/>
          <w:color w:val="000000"/>
          <w:sz w:val="27"/>
          <w:szCs w:val="27"/>
        </w:rPr>
        <w:drawing>
          <wp:inline distT="0" distB="0" distL="0" distR="0" wp14:anchorId="6584A664" wp14:editId="2CF02BE3">
            <wp:extent cx="1828800" cy="657225"/>
            <wp:effectExtent l="0" t="0" r="0" b="0"/>
            <wp:docPr id="3" name="Рисунок 3" descr="Yandex_b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 descr="Yandex_br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   </w:t>
      </w:r>
      <w:r w:rsidRPr="002D2C3A">
        <w:rPr>
          <w:rFonts w:ascii="Open Sans" w:eastAsia="Times New Roman" w:hAnsi="Open Sans" w:cs="Arial"/>
          <w:noProof/>
          <w:color w:val="000000"/>
          <w:sz w:val="27"/>
          <w:szCs w:val="27"/>
        </w:rPr>
        <w:drawing>
          <wp:inline distT="0" distB="0" distL="0" distR="0" wp14:anchorId="14D069FA" wp14:editId="1A7E4C60">
            <wp:extent cx="1714500" cy="657225"/>
            <wp:effectExtent l="0" t="0" r="0" b="0"/>
            <wp:docPr id="7" name="Рисунок 7" descr="Chrome_b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 descr="Chrome_br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   </w:t>
      </w:r>
      <w:r w:rsidRPr="002D2C3A">
        <w:rPr>
          <w:rFonts w:ascii="Open Sans" w:eastAsia="Times New Roman" w:hAnsi="Open Sans" w:cs="Arial"/>
          <w:noProof/>
          <w:color w:val="000000"/>
          <w:sz w:val="27"/>
          <w:szCs w:val="27"/>
        </w:rPr>
        <w:drawing>
          <wp:inline distT="0" distB="0" distL="0" distR="0" wp14:anchorId="7A44CD52" wp14:editId="3C85C9CF">
            <wp:extent cx="1800225" cy="628650"/>
            <wp:effectExtent l="0" t="0" r="0" b="0"/>
            <wp:docPr id="8" name="Рисунок 8" descr="IE_b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2" descr="IE_br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12C13" w14:textId="77777777" w:rsidR="002D2C3A" w:rsidRPr="002D2C3A" w:rsidRDefault="002D2C3A" w:rsidP="002D2C3A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Браузеры MS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Edge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,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Firefox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,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Safari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,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Opera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, MS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Internet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Explorer</w:t>
      </w:r>
      <w:proofErr w:type="spellEnd"/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 xml:space="preserve"> 8 </w:t>
      </w:r>
      <w:r w:rsidRPr="002D2C3A">
        <w:rPr>
          <w:rFonts w:ascii="Open Sans" w:eastAsia="Times New Roman" w:hAnsi="Open Sans" w:cs="Arial"/>
          <w:b/>
          <w:bCs/>
          <w:color w:val="000000"/>
          <w:sz w:val="27"/>
          <w:szCs w:val="27"/>
        </w:rPr>
        <w:t>не рекомендованы к использованию</w:t>
      </w:r>
      <w:r w:rsidRPr="002D2C3A">
        <w:rPr>
          <w:rFonts w:ascii="Open Sans" w:eastAsia="Times New Roman" w:hAnsi="Open Sans" w:cs="Arial"/>
          <w:color w:val="000000"/>
          <w:sz w:val="27"/>
          <w:szCs w:val="27"/>
        </w:rPr>
        <w:t> по причине сложности настройки пользователями. Информацию по настройке можно найти в справочном центре.</w:t>
      </w:r>
    </w:p>
    <w:p w14:paraId="42880D60" w14:textId="34EE8B29" w:rsidR="00D37492" w:rsidRDefault="00D37492">
      <w:pPr>
        <w:spacing w:line="390" w:lineRule="atLeast"/>
        <w:divId w:val="918945860"/>
        <w:rPr>
          <w:rFonts w:ascii="Open Sans" w:eastAsia="Times New Roman" w:hAnsi="Open Sans" w:cs="Arial"/>
          <w:color w:val="000000"/>
          <w:sz w:val="27"/>
          <w:szCs w:val="27"/>
        </w:rPr>
      </w:pP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r>
        <w:rPr>
          <w:rStyle w:val="a4"/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 xml:space="preserve">Перед </w:t>
      </w:r>
      <w:proofErr w:type="spellStart"/>
      <w:r>
        <w:rPr>
          <w:rStyle w:val="a4"/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>вебинаром</w:t>
      </w:r>
      <w:proofErr w:type="spellEnd"/>
      <w:r>
        <w:rPr>
          <w:rFonts w:ascii="Open Sans" w:eastAsia="Times New Roman" w:hAnsi="Open Sans" w:cs="Arial"/>
          <w:color w:val="E67817"/>
          <w:sz w:val="27"/>
          <w:szCs w:val="27"/>
          <w:bdr w:val="none" w:sz="0" w:space="0" w:color="auto" w:frame="1"/>
        </w:rPr>
        <w:t> </w:t>
      </w:r>
      <w:r>
        <w:rPr>
          <w:rFonts w:ascii="Open Sans" w:eastAsia="Times New Roman" w:hAnsi="Open Sans" w:cs="Arial"/>
          <w:color w:val="000000"/>
          <w:sz w:val="27"/>
          <w:szCs w:val="27"/>
        </w:rPr>
        <w:t>необходимо предварительно проверить подключение выхода звука из браузера на звуковые колонки. Тоже самое относится к выходу видео в случае подключения проектора или другого устройства отображения. Для этого запустите из браузера любой видеоролик и проверьте трансляцию изображения и звука.</w:t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r>
        <w:rPr>
          <w:rFonts w:ascii="Open Sans" w:eastAsia="Times New Roman" w:hAnsi="Open Sans" w:cs="Arial"/>
          <w:color w:val="000000"/>
          <w:sz w:val="27"/>
          <w:szCs w:val="27"/>
        </w:rPr>
        <w:br/>
      </w:r>
      <w:r>
        <w:rPr>
          <w:rStyle w:val="a4"/>
          <w:rFonts w:ascii="Open Sans" w:eastAsia="Times New Roman" w:hAnsi="Open Sans" w:cs="Arial"/>
          <w:color w:val="000000"/>
          <w:sz w:val="27"/>
          <w:szCs w:val="27"/>
          <w:bdr w:val="none" w:sz="0" w:space="0" w:color="auto" w:frame="1"/>
        </w:rPr>
        <w:t>Настоятельно рекомендуем провести повторную проверку накануне мероприятия.</w:t>
      </w:r>
      <w:r>
        <w:rPr>
          <w:rFonts w:ascii="Open Sans" w:eastAsia="Times New Roman" w:hAnsi="Open Sans" w:cs="Arial"/>
          <w:b/>
          <w:bCs/>
          <w:color w:val="000000"/>
          <w:sz w:val="27"/>
          <w:szCs w:val="27"/>
          <w:bdr w:val="none" w:sz="0" w:space="0" w:color="auto" w:frame="1"/>
        </w:rPr>
        <w:br/>
      </w:r>
      <w:r>
        <w:rPr>
          <w:rFonts w:ascii="Open Sans" w:eastAsia="Times New Roman" w:hAnsi="Open Sans" w:cs="Arial"/>
          <w:color w:val="000000"/>
          <w:sz w:val="27"/>
          <w:szCs w:val="27"/>
        </w:rPr>
        <w:t>За 25 минут до начала онлайн урока запускается видеозаставка, что также дает возможность проверить оборудование.</w:t>
      </w:r>
    </w:p>
    <w:p w14:paraId="1A559965" w14:textId="77777777" w:rsidR="00631815" w:rsidRDefault="00631815" w:rsidP="00631815">
      <w:pPr>
        <w:spacing w:line="240" w:lineRule="auto"/>
        <w:divId w:val="628362906"/>
        <w:rPr>
          <w:rFonts w:ascii="Open Sans" w:eastAsia="Times New Roman" w:hAnsi="Open Sans" w:cs="Arial"/>
          <w:color w:val="000000"/>
          <w:sz w:val="27"/>
          <w:szCs w:val="27"/>
        </w:rPr>
      </w:pPr>
    </w:p>
    <w:p w14:paraId="1BEA64A0" w14:textId="77777777" w:rsidR="00631815" w:rsidRDefault="00631815" w:rsidP="00631815">
      <w:pPr>
        <w:spacing w:line="240" w:lineRule="auto"/>
        <w:divId w:val="628362906"/>
        <w:rPr>
          <w:rFonts w:ascii="Open Sans" w:eastAsia="Times New Roman" w:hAnsi="Open Sans" w:cs="Arial"/>
          <w:color w:val="000000"/>
          <w:sz w:val="27"/>
          <w:szCs w:val="27"/>
        </w:rPr>
      </w:pPr>
    </w:p>
    <w:p w14:paraId="7875E5E7" w14:textId="1C64F52A" w:rsidR="00D37492" w:rsidRDefault="00D37492" w:rsidP="00631815">
      <w:pPr>
        <w:spacing w:line="240" w:lineRule="auto"/>
        <w:divId w:val="628362906"/>
        <w:rPr>
          <w:rFonts w:ascii="Open Sans" w:eastAsia="Times New Roman" w:hAnsi="Open Sans" w:cs="Times New Roman"/>
          <w:color w:val="000000"/>
          <w:sz w:val="24"/>
          <w:szCs w:val="24"/>
        </w:rPr>
      </w:pPr>
      <w:r>
        <w:rPr>
          <w:rStyle w:val="a4"/>
          <w:rFonts w:ascii="Open Sans" w:eastAsia="Times New Roman" w:hAnsi="Open Sans"/>
          <w:color w:val="000000"/>
        </w:rPr>
        <w:lastRenderedPageBreak/>
        <w:t xml:space="preserve">Настройка выходов аудио и видео в </w:t>
      </w:r>
      <w:proofErr w:type="spellStart"/>
      <w:r>
        <w:rPr>
          <w:rStyle w:val="a4"/>
          <w:rFonts w:ascii="Open Sans" w:eastAsia="Times New Roman" w:hAnsi="Open Sans"/>
          <w:color w:val="000000"/>
        </w:rPr>
        <w:t>Яндекс.Браузере</w:t>
      </w:r>
      <w:proofErr w:type="spellEnd"/>
    </w:p>
    <w:p w14:paraId="5E01BA70" w14:textId="77777777" w:rsidR="00D37492" w:rsidRDefault="00D37492" w:rsidP="00631815">
      <w:pPr>
        <w:divId w:val="234364891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eastAsia="Times New Roman"/>
          <w:noProof/>
          <w:color w:val="000000"/>
          <w:sz w:val="27"/>
          <w:szCs w:val="27"/>
        </w:rPr>
        <w:drawing>
          <wp:inline distT="0" distB="0" distL="0" distR="0" wp14:anchorId="68F73378" wp14:editId="7CEB4134">
            <wp:extent cx="2619696" cy="3219450"/>
            <wp:effectExtent l="0" t="0" r="9525" b="0"/>
            <wp:docPr id="2" name="Рисунок 2" descr="https://static.tildacdn.com/tild3464-3931-4163-b963-373535613938/942e69cc21e34ece8f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 descr="https://static.tildacdn.com/tild3464-3931-4163-b963-373535613938/942e69cc21e34ece8fd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486" cy="3222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A4DB5" w14:textId="29B87A93" w:rsidR="00D37492" w:rsidRDefault="00D37492">
      <w:pPr>
        <w:divId w:val="440145597"/>
        <w:rPr>
          <w:rStyle w:val="a3"/>
          <w:rFonts w:ascii="Open Sans" w:eastAsia="Times New Roman" w:hAnsi="Open Sans"/>
          <w:color w:val="auto"/>
          <w:sz w:val="27"/>
          <w:szCs w:val="27"/>
          <w:u w:val="none"/>
          <w:bdr w:val="none" w:sz="0" w:space="0" w:color="auto" w:frame="1"/>
        </w:rPr>
      </w:pPr>
      <w:r>
        <w:rPr>
          <w:rFonts w:ascii="Open Sans" w:eastAsia="Times New Roman" w:hAnsi="Open Sans"/>
          <w:color w:val="000000"/>
          <w:sz w:val="27"/>
          <w:szCs w:val="27"/>
        </w:rPr>
        <w:t xml:space="preserve">Кроме того, </w:t>
      </w:r>
      <w:proofErr w:type="spellStart"/>
      <w:r>
        <w:rPr>
          <w:rFonts w:ascii="Open Sans" w:eastAsia="Times New Roman" w:hAnsi="Open Sans"/>
          <w:color w:val="000000"/>
          <w:sz w:val="27"/>
          <w:szCs w:val="27"/>
        </w:rPr>
        <w:t>Adobe</w:t>
      </w:r>
      <w:proofErr w:type="spellEnd"/>
      <w:r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>
        <w:rPr>
          <w:rFonts w:ascii="Open Sans" w:eastAsia="Times New Roman" w:hAnsi="Open Sans"/>
          <w:color w:val="000000"/>
          <w:sz w:val="27"/>
          <w:szCs w:val="27"/>
        </w:rPr>
        <w:t>Flash</w:t>
      </w:r>
      <w:proofErr w:type="spellEnd"/>
      <w:r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>
        <w:rPr>
          <w:rFonts w:ascii="Open Sans" w:eastAsia="Times New Roman" w:hAnsi="Open Sans"/>
          <w:color w:val="000000"/>
          <w:sz w:val="27"/>
          <w:szCs w:val="27"/>
        </w:rPr>
        <w:t>Player</w:t>
      </w:r>
      <w:proofErr w:type="spellEnd"/>
      <w:r>
        <w:rPr>
          <w:rFonts w:ascii="Open Sans" w:eastAsia="Times New Roman" w:hAnsi="Open Sans"/>
          <w:color w:val="000000"/>
          <w:sz w:val="27"/>
          <w:szCs w:val="27"/>
        </w:rPr>
        <w:t> </w:t>
      </w:r>
      <w:r>
        <w:rPr>
          <w:rStyle w:val="a4"/>
          <w:rFonts w:ascii="Open Sans" w:eastAsia="Times New Roman" w:hAnsi="Open Sans"/>
          <w:color w:val="000000"/>
          <w:sz w:val="27"/>
          <w:szCs w:val="27"/>
        </w:rPr>
        <w:t xml:space="preserve">по умолчанию встроен в браузеры MS </w:t>
      </w:r>
      <w:proofErr w:type="spellStart"/>
      <w:r>
        <w:rPr>
          <w:rStyle w:val="a4"/>
          <w:rFonts w:ascii="Open Sans" w:eastAsia="Times New Roman" w:hAnsi="Open Sans"/>
          <w:color w:val="000000"/>
          <w:sz w:val="27"/>
          <w:szCs w:val="27"/>
        </w:rPr>
        <w:t>Internet</w:t>
      </w:r>
      <w:proofErr w:type="spellEnd"/>
      <w:r w:rsidRPr="002D2C3A">
        <w:rPr>
          <w:rStyle w:val="a4"/>
          <w:rFonts w:ascii="Open Sans" w:eastAsia="Times New Roman" w:hAnsi="Open Sans"/>
          <w:sz w:val="27"/>
          <w:szCs w:val="27"/>
        </w:rPr>
        <w:t xml:space="preserve"> </w:t>
      </w:r>
      <w:proofErr w:type="spellStart"/>
      <w:r w:rsidRPr="002D2C3A">
        <w:rPr>
          <w:rStyle w:val="a4"/>
          <w:rFonts w:ascii="Open Sans" w:eastAsia="Times New Roman" w:hAnsi="Open Sans"/>
          <w:sz w:val="27"/>
          <w:szCs w:val="27"/>
        </w:rPr>
        <w:t>Explorer</w:t>
      </w:r>
      <w:proofErr w:type="spellEnd"/>
      <w:r w:rsidRPr="002D2C3A">
        <w:rPr>
          <w:rStyle w:val="a4"/>
          <w:rFonts w:ascii="Open Sans" w:eastAsia="Times New Roman" w:hAnsi="Open Sans"/>
          <w:sz w:val="27"/>
          <w:szCs w:val="27"/>
        </w:rPr>
        <w:t xml:space="preserve"> в </w:t>
      </w:r>
      <w:proofErr w:type="spellStart"/>
      <w:r w:rsidRPr="002D2C3A">
        <w:rPr>
          <w:rStyle w:val="a4"/>
          <w:rFonts w:ascii="Open Sans" w:eastAsia="Times New Roman" w:hAnsi="Open Sans"/>
          <w:sz w:val="27"/>
          <w:szCs w:val="27"/>
        </w:rPr>
        <w:t>Windows</w:t>
      </w:r>
      <w:proofErr w:type="spellEnd"/>
      <w:r w:rsidRPr="002D2C3A">
        <w:rPr>
          <w:rStyle w:val="a4"/>
          <w:rFonts w:ascii="Open Sans" w:eastAsia="Times New Roman" w:hAnsi="Open Sans"/>
          <w:sz w:val="27"/>
          <w:szCs w:val="27"/>
        </w:rPr>
        <w:t xml:space="preserve"> 10.</w:t>
      </w:r>
      <w:r w:rsidRPr="002D2C3A">
        <w:rPr>
          <w:rFonts w:ascii="Open Sans" w:eastAsia="Times New Roman" w:hAnsi="Open Sans"/>
          <w:sz w:val="27"/>
          <w:szCs w:val="27"/>
        </w:rPr>
        <w:t>В случае возникновения каких-либо проблем </w:t>
      </w:r>
      <w:hyperlink r:id="rId17" w:tgtFrame="_blank" w:history="1">
        <w:r w:rsidRPr="002D2C3A">
          <w:rPr>
            <w:rStyle w:val="a3"/>
            <w:rFonts w:ascii="Open Sans" w:eastAsia="Times New Roman" w:hAnsi="Open Sans"/>
            <w:color w:val="auto"/>
            <w:sz w:val="27"/>
            <w:szCs w:val="27"/>
            <w:u w:val="none"/>
            <w:bdr w:val="none" w:sz="0" w:space="0" w:color="auto" w:frame="1"/>
          </w:rPr>
          <w:t>необходимо выполнить следующие действия</w:t>
        </w:r>
      </w:hyperlink>
      <w:r w:rsidR="002D2C3A">
        <w:rPr>
          <w:rStyle w:val="a3"/>
          <w:rFonts w:ascii="Open Sans" w:eastAsia="Times New Roman" w:hAnsi="Open Sans"/>
          <w:color w:val="auto"/>
          <w:sz w:val="27"/>
          <w:szCs w:val="27"/>
          <w:u w:val="none"/>
          <w:bdr w:val="none" w:sz="0" w:space="0" w:color="auto" w:frame="1"/>
        </w:rPr>
        <w:t>:</w:t>
      </w:r>
    </w:p>
    <w:p w14:paraId="170BA6F2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bookmarkStart w:id="2" w:name="main-pars_header_0"/>
      <w:bookmarkEnd w:id="2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Включите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Flash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Player</w:t>
      </w:r>
      <w:proofErr w:type="spellEnd"/>
    </w:p>
    <w:p w14:paraId="35105234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bookmarkStart w:id="3" w:name="main-pars_text"/>
      <w:bookmarkEnd w:id="3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Убедитесь, что проигрыватель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Flash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Player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включен.</w:t>
      </w:r>
    </w:p>
    <w:p w14:paraId="4E2E68E2" w14:textId="77777777" w:rsidR="002D2C3A" w:rsidRPr="002D2C3A" w:rsidRDefault="002D2C3A" w:rsidP="002D2C3A">
      <w:pPr>
        <w:numPr>
          <w:ilvl w:val="0"/>
          <w:numId w:val="2"/>
        </w:num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bookmarkStart w:id="4" w:name="step_par_text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Откройте страницу с мультимедийным контентом в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Internet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Explorer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>. Например, перейдите в раздел</w:t>
      </w:r>
      <w:r w:rsidRPr="00F84067">
        <w:rPr>
          <w:rFonts w:ascii="Open Sans" w:eastAsia="Times New Roman" w:hAnsi="Open Sans"/>
          <w:sz w:val="27"/>
          <w:szCs w:val="27"/>
        </w:rPr>
        <w:t> </w:t>
      </w:r>
      <w:hyperlink r:id="rId18" w:history="1">
        <w:r w:rsidRPr="00F84067">
          <w:rPr>
            <w:rStyle w:val="a3"/>
            <w:rFonts w:ascii="Open Sans" w:eastAsia="Times New Roman" w:hAnsi="Open Sans"/>
            <w:color w:val="auto"/>
            <w:sz w:val="27"/>
            <w:szCs w:val="27"/>
            <w:u w:val="none"/>
          </w:rPr>
          <w:t xml:space="preserve">Справка по </w:t>
        </w:r>
        <w:proofErr w:type="spellStart"/>
        <w:r w:rsidRPr="00F84067">
          <w:rPr>
            <w:rStyle w:val="a3"/>
            <w:rFonts w:ascii="Open Sans" w:eastAsia="Times New Roman" w:hAnsi="Open Sans"/>
            <w:color w:val="auto"/>
            <w:sz w:val="27"/>
            <w:szCs w:val="27"/>
            <w:u w:val="none"/>
          </w:rPr>
          <w:t>Flash</w:t>
        </w:r>
        <w:proofErr w:type="spellEnd"/>
        <w:r w:rsidRPr="00F84067">
          <w:rPr>
            <w:rStyle w:val="a3"/>
            <w:rFonts w:ascii="Open Sans" w:eastAsia="Times New Roman" w:hAnsi="Open Sans"/>
            <w:color w:val="auto"/>
            <w:sz w:val="27"/>
            <w:szCs w:val="27"/>
            <w:u w:val="none"/>
          </w:rPr>
          <w:t xml:space="preserve"> </w:t>
        </w:r>
        <w:proofErr w:type="spellStart"/>
        <w:r w:rsidRPr="00F84067">
          <w:rPr>
            <w:rStyle w:val="a3"/>
            <w:rFonts w:ascii="Open Sans" w:eastAsia="Times New Roman" w:hAnsi="Open Sans"/>
            <w:color w:val="auto"/>
            <w:sz w:val="27"/>
            <w:szCs w:val="27"/>
            <w:u w:val="none"/>
          </w:rPr>
          <w:t>Player</w:t>
        </w:r>
        <w:proofErr w:type="spellEnd"/>
        <w:r w:rsidRPr="00F84067">
          <w:rPr>
            <w:rStyle w:val="a3"/>
            <w:rFonts w:ascii="Open Sans" w:eastAsia="Times New Roman" w:hAnsi="Open Sans"/>
            <w:color w:val="auto"/>
            <w:sz w:val="27"/>
            <w:szCs w:val="27"/>
            <w:u w:val="none"/>
          </w:rPr>
          <w:t>.</w:t>
        </w:r>
      </w:hyperlink>
    </w:p>
    <w:p w14:paraId="657A97B1" w14:textId="77777777" w:rsidR="002D2C3A" w:rsidRPr="002D2C3A" w:rsidRDefault="002D2C3A" w:rsidP="002D2C3A">
      <w:pPr>
        <w:numPr>
          <w:ilvl w:val="0"/>
          <w:numId w:val="2"/>
        </w:num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color w:val="000000"/>
          <w:sz w:val="27"/>
          <w:szCs w:val="27"/>
        </w:rPr>
        <w:t>Откройте меню инструментов в правом верхнем углу 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Internet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Explorer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>.</w:t>
      </w:r>
    </w:p>
    <w:p w14:paraId="2B1A493A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noProof/>
          <w:color w:val="000000"/>
          <w:sz w:val="27"/>
          <w:szCs w:val="27"/>
        </w:rPr>
        <w:drawing>
          <wp:inline distT="0" distB="0" distL="0" distR="0" wp14:anchorId="01AC1517" wp14:editId="18E47ED1">
            <wp:extent cx="4210050" cy="2310980"/>
            <wp:effectExtent l="0" t="0" r="0" b="0"/>
            <wp:docPr id="9" name="Рисунок 9" descr="Щелкните меню «Инструменты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6" descr="Щелкните меню «Инструменты»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231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80D70" w14:textId="77777777" w:rsidR="002D2C3A" w:rsidRPr="002D2C3A" w:rsidRDefault="002D2C3A" w:rsidP="002D2C3A">
      <w:pPr>
        <w:numPr>
          <w:ilvl w:val="0"/>
          <w:numId w:val="2"/>
        </w:num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color w:val="000000"/>
          <w:sz w:val="27"/>
          <w:szCs w:val="27"/>
        </w:rPr>
        <w:t>В меню «Инструменты» выберите пункт «Управление надстройками».</w:t>
      </w:r>
    </w:p>
    <w:p w14:paraId="5AA85395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noProof/>
          <w:color w:val="000000"/>
          <w:sz w:val="27"/>
          <w:szCs w:val="27"/>
        </w:rPr>
        <w:lastRenderedPageBreak/>
        <w:drawing>
          <wp:inline distT="0" distB="0" distL="0" distR="0" wp14:anchorId="597C69B4" wp14:editId="3C8FB1BE">
            <wp:extent cx="1828800" cy="1971597"/>
            <wp:effectExtent l="0" t="0" r="0" b="0"/>
            <wp:docPr id="10" name="Рисунок 10" descr="Выберите пункт «Управление надстройками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7" descr="Выберите пункт «Управление надстройками»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308" cy="197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B696D" w14:textId="77777777" w:rsidR="002D2C3A" w:rsidRPr="002D2C3A" w:rsidRDefault="002D2C3A" w:rsidP="002D2C3A">
      <w:pPr>
        <w:numPr>
          <w:ilvl w:val="0"/>
          <w:numId w:val="2"/>
        </w:num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Выберите объект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Shockwave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Flash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из списка.</w:t>
      </w:r>
    </w:p>
    <w:p w14:paraId="13283C76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b/>
          <w:bCs/>
          <w:color w:val="000000"/>
          <w:sz w:val="27"/>
          <w:szCs w:val="27"/>
        </w:rPr>
        <w:t>Примечание.</w:t>
      </w:r>
    </w:p>
    <w:p w14:paraId="09A447BF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Убедитесь, что текущий веб-сайт содержит мультимедийный контент. В противном случае объект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Shockwave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Flash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не будет отображаться в списке.</w:t>
      </w:r>
    </w:p>
    <w:p w14:paraId="7E612BCC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noProof/>
          <w:color w:val="000000"/>
          <w:sz w:val="27"/>
          <w:szCs w:val="27"/>
        </w:rPr>
        <w:drawing>
          <wp:inline distT="0" distB="0" distL="0" distR="0" wp14:anchorId="5557BE00" wp14:editId="08FD4BAE">
            <wp:extent cx="4219575" cy="2638425"/>
            <wp:effectExtent l="0" t="0" r="9525" b="9525"/>
            <wp:docPr id="11" name="Рисунок 11" descr="Выберите объект Shockwave Fla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 descr="Выберите объект Shockwave Flash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298" cy="2641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DA20E6" w14:textId="77777777" w:rsidR="002D2C3A" w:rsidRPr="002D2C3A" w:rsidRDefault="002D2C3A" w:rsidP="002D2C3A">
      <w:pPr>
        <w:numPr>
          <w:ilvl w:val="0"/>
          <w:numId w:val="2"/>
        </w:num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bookmarkStart w:id="5" w:name="step_par_text_0"/>
      <w:r w:rsidRPr="002D2C3A">
        <w:rPr>
          <w:rFonts w:ascii="Open Sans" w:eastAsia="Times New Roman" w:hAnsi="Open Sans"/>
          <w:color w:val="000000"/>
          <w:sz w:val="27"/>
          <w:szCs w:val="27"/>
        </w:rPr>
        <w:t>Нажмите кнопку «Включить», а затем - кнопку «Закрыть».</w:t>
      </w:r>
    </w:p>
    <w:p w14:paraId="7B2D180E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noProof/>
          <w:color w:val="000000"/>
          <w:sz w:val="27"/>
          <w:szCs w:val="27"/>
        </w:rPr>
        <w:drawing>
          <wp:inline distT="0" distB="0" distL="0" distR="0" wp14:anchorId="6493B19E" wp14:editId="7F3F2FBE">
            <wp:extent cx="3494270" cy="2847975"/>
            <wp:effectExtent l="0" t="0" r="0" b="0"/>
            <wp:docPr id="12" name="Рисунок 12" descr="Нажмите кнопку «Включить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 descr="Нажмите кнопку «Включить»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458" cy="285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0BEB6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bookmarkStart w:id="6" w:name="main-pars_header_1"/>
      <w:bookmarkEnd w:id="6"/>
      <w:r w:rsidRPr="002D2C3A">
        <w:rPr>
          <w:rFonts w:ascii="Open Sans" w:eastAsia="Times New Roman" w:hAnsi="Open Sans"/>
          <w:color w:val="000000"/>
          <w:sz w:val="27"/>
          <w:szCs w:val="27"/>
        </w:rPr>
        <w:lastRenderedPageBreak/>
        <w:t xml:space="preserve">Выключите фильтрацию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ActiveX</w:t>
      </w:r>
      <w:proofErr w:type="spellEnd"/>
    </w:p>
    <w:p w14:paraId="13A0F5B5" w14:textId="77777777" w:rsidR="002D2C3A" w:rsidRPr="002D2C3A" w:rsidRDefault="002D2C3A" w:rsidP="002D2C3A">
      <w:pPr>
        <w:numPr>
          <w:ilvl w:val="0"/>
          <w:numId w:val="3"/>
        </w:num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Откройте страницу с мультимедийным контентом в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Internet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Explorer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>. </w:t>
      </w:r>
    </w:p>
    <w:bookmarkEnd w:id="5"/>
    <w:p w14:paraId="20FECCF7" w14:textId="77777777" w:rsidR="002D2C3A" w:rsidRPr="002D2C3A" w:rsidRDefault="002D2C3A" w:rsidP="002D2C3A">
      <w:pPr>
        <w:numPr>
          <w:ilvl w:val="0"/>
          <w:numId w:val="3"/>
        </w:num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color w:val="000000"/>
          <w:sz w:val="27"/>
          <w:szCs w:val="27"/>
        </w:rPr>
        <w:t>Щелкните меню «Инструменты» и выберите «Безопасность</w:t>
      </w:r>
      <w:proofErr w:type="gramStart"/>
      <w:r w:rsidRPr="002D2C3A">
        <w:rPr>
          <w:rFonts w:ascii="Open Sans" w:eastAsia="Times New Roman" w:hAnsi="Open Sans"/>
          <w:color w:val="000000"/>
          <w:sz w:val="27"/>
          <w:szCs w:val="27"/>
        </w:rPr>
        <w:t>» &gt;</w:t>
      </w:r>
      <w:proofErr w:type="gramEnd"/>
      <w:r w:rsidRPr="002D2C3A">
        <w:rPr>
          <w:rFonts w:ascii="Open Sans" w:eastAsia="Times New Roman" w:hAnsi="Open Sans"/>
          <w:color w:val="000000"/>
          <w:sz w:val="27"/>
          <w:szCs w:val="27"/>
        </w:rPr>
        <w:t xml:space="preserve"> «Фильтрация </w:t>
      </w:r>
      <w:proofErr w:type="spellStart"/>
      <w:r w:rsidRPr="002D2C3A">
        <w:rPr>
          <w:rFonts w:ascii="Open Sans" w:eastAsia="Times New Roman" w:hAnsi="Open Sans"/>
          <w:color w:val="000000"/>
          <w:sz w:val="27"/>
          <w:szCs w:val="27"/>
        </w:rPr>
        <w:t>ActiveX</w:t>
      </w:r>
      <w:proofErr w:type="spellEnd"/>
      <w:r w:rsidRPr="002D2C3A">
        <w:rPr>
          <w:rFonts w:ascii="Open Sans" w:eastAsia="Times New Roman" w:hAnsi="Open Sans"/>
          <w:color w:val="000000"/>
          <w:sz w:val="27"/>
          <w:szCs w:val="27"/>
        </w:rPr>
        <w:t>».</w:t>
      </w:r>
    </w:p>
    <w:p w14:paraId="6A09D9A6" w14:textId="77777777" w:rsidR="002D2C3A" w:rsidRP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noProof/>
          <w:color w:val="000000"/>
          <w:sz w:val="27"/>
          <w:szCs w:val="27"/>
        </w:rPr>
        <w:drawing>
          <wp:inline distT="0" distB="0" distL="0" distR="0" wp14:anchorId="76805D61" wp14:editId="2F08C7FA">
            <wp:extent cx="4410075" cy="2775840"/>
            <wp:effectExtent l="0" t="0" r="0" b="5715"/>
            <wp:docPr id="13" name="Рисунок 13" descr="Выберите пункты меню «Безопасность», «Фильтрация ActiveX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0" descr="Выберите пункты меню «Безопасность», «Фильтрация ActiveX»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25" cy="277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4"/>
    <w:p w14:paraId="13CFE5A1" w14:textId="16EF9ECE" w:rsidR="002D2C3A" w:rsidRDefault="002D2C3A" w:rsidP="002D2C3A">
      <w:pPr>
        <w:divId w:val="440145597"/>
        <w:rPr>
          <w:rFonts w:ascii="Open Sans" w:eastAsia="Times New Roman" w:hAnsi="Open Sans"/>
          <w:color w:val="000000"/>
          <w:sz w:val="27"/>
          <w:szCs w:val="27"/>
        </w:rPr>
      </w:pPr>
      <w:r w:rsidRPr="002D2C3A">
        <w:rPr>
          <w:rFonts w:ascii="Open Sans" w:eastAsia="Times New Roman" w:hAnsi="Open Sans"/>
          <w:color w:val="000000"/>
          <w:sz w:val="27"/>
          <w:szCs w:val="27"/>
        </w:rPr>
        <w:t>Закройте и снова откройте браузер. Попытайтесь еще раз просмотреть контент.</w:t>
      </w:r>
    </w:p>
    <w:p w14:paraId="3A63C543" w14:textId="77777777" w:rsidR="00D37492" w:rsidRDefault="00D37492">
      <w:pPr>
        <w:jc w:val="center"/>
        <w:divId w:val="1233420024"/>
        <w:rPr>
          <w:rFonts w:ascii="Open Sans" w:eastAsia="Times New Roman" w:hAnsi="Open Sans"/>
          <w:color w:val="000000"/>
          <w:sz w:val="24"/>
          <w:szCs w:val="24"/>
        </w:rPr>
      </w:pPr>
      <w:r>
        <w:rPr>
          <w:rStyle w:val="a4"/>
          <w:rFonts w:ascii="Open Sans" w:eastAsia="Times New Roman" w:hAnsi="Open Sans"/>
          <w:color w:val="000000"/>
        </w:rPr>
        <w:t xml:space="preserve">Настройка выходов аудио и видео в </w:t>
      </w:r>
      <w:proofErr w:type="spellStart"/>
      <w:r>
        <w:rPr>
          <w:rStyle w:val="a4"/>
          <w:rFonts w:ascii="Open Sans" w:eastAsia="Times New Roman" w:hAnsi="Open Sans"/>
          <w:color w:val="000000"/>
        </w:rPr>
        <w:t>Chrome</w:t>
      </w:r>
      <w:proofErr w:type="spellEnd"/>
      <w:r>
        <w:rPr>
          <w:rFonts w:ascii="Open Sans" w:eastAsia="Times New Roman" w:hAnsi="Open Sans"/>
          <w:color w:val="000000"/>
        </w:rPr>
        <w:br/>
        <w:t xml:space="preserve">Участникам </w:t>
      </w:r>
      <w:proofErr w:type="spellStart"/>
      <w:r>
        <w:rPr>
          <w:rFonts w:ascii="Open Sans" w:eastAsia="Times New Roman" w:hAnsi="Open Sans"/>
          <w:color w:val="000000"/>
        </w:rPr>
        <w:t>вебинаров</w:t>
      </w:r>
      <w:proofErr w:type="spellEnd"/>
      <w:r>
        <w:rPr>
          <w:rFonts w:ascii="Open Sans" w:eastAsia="Times New Roman" w:hAnsi="Open Sans"/>
          <w:color w:val="000000"/>
        </w:rPr>
        <w:t xml:space="preserve">, использующим браузер </w:t>
      </w:r>
      <w:proofErr w:type="spellStart"/>
      <w:r>
        <w:rPr>
          <w:rFonts w:ascii="Open Sans" w:eastAsia="Times New Roman" w:hAnsi="Open Sans"/>
          <w:color w:val="000000"/>
        </w:rPr>
        <w:t>Chrome</w:t>
      </w:r>
      <w:proofErr w:type="spellEnd"/>
      <w:r>
        <w:rPr>
          <w:rFonts w:ascii="Open Sans" w:eastAsia="Times New Roman" w:hAnsi="Open Sans"/>
          <w:color w:val="000000"/>
        </w:rPr>
        <w:t>, необходимо выдать соответствующее разрешение.</w:t>
      </w:r>
    </w:p>
    <w:p w14:paraId="20937123" w14:textId="77777777" w:rsidR="00D37492" w:rsidRDefault="00D37492">
      <w:pPr>
        <w:jc w:val="center"/>
        <w:divId w:val="362437023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eastAsia="Times New Roman"/>
          <w:noProof/>
          <w:color w:val="000000"/>
          <w:sz w:val="27"/>
          <w:szCs w:val="27"/>
        </w:rPr>
        <w:drawing>
          <wp:inline distT="0" distB="0" distL="0" distR="0" wp14:anchorId="02E32686" wp14:editId="4A8C12F5">
            <wp:extent cx="4752975" cy="3134526"/>
            <wp:effectExtent l="0" t="0" r="0" b="8890"/>
            <wp:docPr id="1" name="Рисунок 1" descr="https://static.tildacdn.com/tild3137-6364-4938-a261-303264376664/__20171112__1946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 descr="https://static.tildacdn.com/tild3137-6364-4938-a261-303264376664/__20171112__19465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5115" cy="3135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67FE5E" w14:textId="77777777" w:rsidR="00D37492" w:rsidRDefault="00D37492"/>
    <w:sectPr w:rsidR="00D37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024F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7353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8D37D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92"/>
    <w:rsid w:val="00072603"/>
    <w:rsid w:val="000A35EA"/>
    <w:rsid w:val="001C5A27"/>
    <w:rsid w:val="002D2C3A"/>
    <w:rsid w:val="003B68DC"/>
    <w:rsid w:val="00631815"/>
    <w:rsid w:val="00696A9D"/>
    <w:rsid w:val="007A1C1E"/>
    <w:rsid w:val="007A6993"/>
    <w:rsid w:val="00A833B8"/>
    <w:rsid w:val="00B00966"/>
    <w:rsid w:val="00C77372"/>
    <w:rsid w:val="00D37492"/>
    <w:rsid w:val="00DD4611"/>
    <w:rsid w:val="00F8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AAE7"/>
  <w15:docId w15:val="{F22BEB67-C05B-4D04-BE33-81BF4C5F4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726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A1C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7492"/>
    <w:rPr>
      <w:color w:val="0000FF"/>
      <w:u w:val="single"/>
    </w:rPr>
  </w:style>
  <w:style w:type="character" w:styleId="a4">
    <w:name w:val="Strong"/>
    <w:basedOn w:val="a0"/>
    <w:uiPriority w:val="22"/>
    <w:qFormat/>
    <w:rsid w:val="00D3749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726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eta-data">
    <w:name w:val="meta-data"/>
    <w:basedOn w:val="a"/>
    <w:rsid w:val="000726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7260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wysiwyg-color-red130">
    <w:name w:val="wysiwyg-color-red130"/>
    <w:basedOn w:val="a0"/>
    <w:rsid w:val="00072603"/>
  </w:style>
  <w:style w:type="character" w:customStyle="1" w:styleId="20">
    <w:name w:val="Заголовок 2 Знак"/>
    <w:basedOn w:val="a0"/>
    <w:link w:val="2"/>
    <w:uiPriority w:val="9"/>
    <w:semiHidden/>
    <w:rsid w:val="007A1C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lp-note-title">
    <w:name w:val="help-note-title"/>
    <w:basedOn w:val="a0"/>
    <w:rsid w:val="007A1C1E"/>
  </w:style>
  <w:style w:type="paragraph" w:styleId="a6">
    <w:name w:val="Balloon Text"/>
    <w:basedOn w:val="a"/>
    <w:link w:val="a7"/>
    <w:uiPriority w:val="99"/>
    <w:semiHidden/>
    <w:unhideWhenUsed/>
    <w:rsid w:val="00B00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096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31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2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1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4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21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0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56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021993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11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328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521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2363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371552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12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319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111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9374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562033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43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829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215980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37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13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4606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858224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386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139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669541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455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955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29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176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3915465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single" w:sz="12" w:space="8" w:color="707070"/>
                                            <w:left w:val="single" w:sz="12" w:space="15" w:color="707070"/>
                                            <w:bottom w:val="single" w:sz="12" w:space="8" w:color="707070"/>
                                            <w:right w:val="single" w:sz="12" w:space="15" w:color="707070"/>
                                          </w:divBdr>
                                        </w:div>
                                      </w:divsChild>
                                    </w:div>
                                    <w:div w:id="199009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234121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480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6628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445172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78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15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971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9042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408436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862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74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3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00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23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97962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211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40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3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56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759364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82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78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89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9799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38944">
                                          <w:marLeft w:val="0"/>
                                          <w:marRight w:val="0"/>
                                          <w:marTop w:val="30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13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8630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543187">
                              <w:marLeft w:val="27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915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55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72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181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5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42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437023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90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39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1860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2450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65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05372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3865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8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948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90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7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6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523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7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317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37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4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91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87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76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01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8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8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14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63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7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558456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324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6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3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9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189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6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364891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ort.mind.com/hc/ru/articles/360000241708-%D0%9F%D0%BE%D1%87%D0%B5%D0%BC%D1%83-%D0%BD%D0%B5%D1%82-%D0%B7%D0%B2%D1%83%D0%BA%D0%B0-%D1%83-%D1%83%D1%87%D0%B0%D1%81%D1%82%D0%BD%D0%B8%D0%BA%D0%B0-%D0%B2%D0%B5%D0%B1%D0%B8%D0%BD%D0%B0%D1%80%D0%B0-%D0%B2-%D0%B1%D1%80%D0%B0%D1%83%D0%B7%D0%B5%D1%80%D0%B5-Internet-Explorer-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helpx.adobe.com/ru/flash-player.html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s://support.mind.com/hc/ru/articles/115014917827-%D0%9F%D0%BE%D1%87%D0%B5%D0%BC%D1%83-%D0%BD%D0%B5%D1%82-%D0%B7%D0%B2%D1%83%D0%BA%D0%B0-%D1%83-%D1%83%D1%87%D0%B0%D1%81%D1%82%D0%BD%D0%B8%D0%BA%D0%B0-%D0%B2%D0%B5%D0%B1%D0%B8%D0%BD%D0%B0%D1%80%D0%B0-%D0%B2-%D0%B1%D1%80%D0%B0%D1%83%D0%B7%D0%B5%D1%80%D0%B5-Chrome-" TargetMode="External"/><Relationship Id="rId12" Type="http://schemas.openxmlformats.org/officeDocument/2006/relationships/image" Target="media/image2.png"/><Relationship Id="rId17" Type="http://schemas.openxmlformats.org/officeDocument/2006/relationships/hyperlink" Target="https://helpx.adobe.com/ru/flash-player/kb/flash-player-issues-windows-10-ie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hyperlink" Target="https://fg.imind.ru/" TargetMode="Externa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hyperlink" Target="https://clck.ru/FGFbp" TargetMode="Externa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10" Type="http://schemas.openxmlformats.org/officeDocument/2006/relationships/hyperlink" Target="https://support.mind.com/hc/ru/articles/360000232067-%D0%9F%D0%BE%D1%87%D0%B5%D0%BC%D1%83-%D0%BD%D0%B5%D1%82-%D0%B7%D0%B2%D1%83%D0%BA%D0%B0-%D1%83-%D1%83%D1%87%D0%B0%D1%81%D1%82%D0%BD%D0%B8%D0%BA%D0%B0-%D0%B2%D0%B5%D0%B1%D0%B8%D0%BD%D0%B0%D1%80%D0%B0-%D0%B2-%D0%B1%D1%80%D0%B0%D1%83%D0%B7%D0%B5%D1%80%D0%B5-Opera-" TargetMode="Externa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support.mind.com/hc/ru/articles/360000241688-%D0%9F%D0%BE%D1%87%D0%B5%D0%BC%D1%83-%D0%BD%D0%B5%D1%82-%D0%B7%D0%B2%D1%83%D0%BA%D0%B0-%D1%83-%D1%83%D1%87%D0%B0%D1%81%D1%82%D0%BD%D0%B8%D0%BA%D0%B0-%D0%B2%D0%B5%D0%B1%D0%B8%D0%BD%D0%B0%D1%80%D0%B0-%D0%B2-%D0%B1%D1%80%D0%B0%D1%83%D0%B7%D0%B5%D1%80%D0%B5-Mozilla-Firefox-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annkhristenko.95@gmail.com</dc:creator>
  <cp:lastModifiedBy>Зарият</cp:lastModifiedBy>
  <cp:revision>4</cp:revision>
  <dcterms:created xsi:type="dcterms:W3CDTF">2019-08-06T08:51:00Z</dcterms:created>
  <dcterms:modified xsi:type="dcterms:W3CDTF">2019-08-08T14:47:00Z</dcterms:modified>
</cp:coreProperties>
</file>